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44" w:rsidRDefault="00A31F44" w:rsidP="00A3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Ілияс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Есенберлин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67 гимназия» ШЖҚ МКК-на </w:t>
      </w:r>
      <w:r>
        <w:rPr>
          <w:rFonts w:ascii="Times New Roman" w:hAnsi="Times New Roman" w:cs="Times New Roman"/>
          <w:sz w:val="28"/>
          <w:szCs w:val="28"/>
          <w:lang w:val="kk-KZ"/>
        </w:rPr>
        <w:t>төмендегі бос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дар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1F44" w:rsidRDefault="00A31F44" w:rsidP="00A31F44">
      <w:pPr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Орыс тілі мен әдебиеті пәні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орын, жалақысы </w:t>
      </w:r>
      <w:r>
        <w:rPr>
          <w:rFonts w:ascii="Times New Roman" w:hAnsi="Times New Roman" w:cs="Times New Roman"/>
          <w:sz w:val="28"/>
          <w:szCs w:val="28"/>
          <w:lang w:val="kk-KZ"/>
        </w:rPr>
        <w:t>300</w:t>
      </w:r>
      <w:r>
        <w:rPr>
          <w:rFonts w:ascii="Times New Roman" w:hAnsi="Times New Roman" w:cs="Times New Roman"/>
          <w:sz w:val="28"/>
          <w:szCs w:val="28"/>
          <w:lang w:val="kk-KZ"/>
        </w:rPr>
        <w:t>000 тг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31F44" w:rsidRDefault="00A31F44" w:rsidP="00A31F44">
      <w:pPr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/20 сағат/</w:t>
      </w:r>
    </w:p>
    <w:p w:rsidR="00A31F44" w:rsidRDefault="00A31F44" w:rsidP="00A31F4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Мемлекеттік білім беру ұйымдарының бірінші басшылары мен педагогтерін лауазымға тағайындау, лауазымнан босату қағидаларын бекіту туралы Қазақстан Республикасы Білім және ғылым министрінің 2012 жылғы 21 ақпандағы № 57 бұйрығы негізінде жүргізіледі. </w:t>
      </w:r>
    </w:p>
    <w:p w:rsidR="00A31F44" w:rsidRDefault="00A31F44" w:rsidP="00A31F4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Қажетті құжаттар тізімін мектеп сайтынан https://67gymnasium.edu.kz/kz/vacancy ала аласыздар. </w:t>
      </w:r>
    </w:p>
    <w:p w:rsidR="00A31F44" w:rsidRDefault="00A31F44" w:rsidP="00A31F4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поштасы: 67gymnasium@edu.kz</w:t>
      </w:r>
    </w:p>
    <w:p w:rsidR="00A31F44" w:rsidRDefault="00A31F44" w:rsidP="00A31F4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орналасқан жері: Нұр-Сұлтан қаласы, Сарыарқа ауданы, Ш.Қосшығұлұлы көшесі, 23/1. </w:t>
      </w:r>
    </w:p>
    <w:p w:rsidR="00A31F44" w:rsidRDefault="00A31F44" w:rsidP="00A31F4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Құжаттар қабылдау 2023 жылдың 04 қаңтардан 12 қаңтар аралығында қабылданады. </w:t>
      </w:r>
    </w:p>
    <w:p w:rsidR="00A31F44" w:rsidRDefault="00A31F44" w:rsidP="00A31F44">
      <w:pPr>
        <w:rPr>
          <w:lang w:val="kk-KZ"/>
        </w:rPr>
      </w:pPr>
    </w:p>
    <w:bookmarkEnd w:id="0"/>
    <w:p w:rsidR="00C545EF" w:rsidRPr="00A31F44" w:rsidRDefault="00A31F44">
      <w:pPr>
        <w:rPr>
          <w:lang w:val="kk-KZ"/>
        </w:rPr>
      </w:pPr>
    </w:p>
    <w:sectPr w:rsidR="00C545EF" w:rsidRPr="00A3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D"/>
    <w:rsid w:val="003438FA"/>
    <w:rsid w:val="006C56AA"/>
    <w:rsid w:val="00A31F44"/>
    <w:rsid w:val="00E9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EE8DB-4A48-4843-95C4-58BD3BEB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67</cp:lastModifiedBy>
  <cp:revision>3</cp:revision>
  <dcterms:created xsi:type="dcterms:W3CDTF">2022-12-30T11:17:00Z</dcterms:created>
  <dcterms:modified xsi:type="dcterms:W3CDTF">2022-12-30T11:18:00Z</dcterms:modified>
</cp:coreProperties>
</file>